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C2" w:rsidRDefault="00433C1A" w:rsidP="00433C1A">
      <w:pPr>
        <w:pStyle w:val="Paragraphedeliste"/>
        <w:numPr>
          <w:ilvl w:val="0"/>
          <w:numId w:val="1"/>
        </w:numPr>
      </w:pPr>
      <w:r>
        <w:t>expliquer l’état des cellules à t=15min, dans les deux solutions ? (2pts)</w:t>
      </w:r>
    </w:p>
    <w:p w:rsidR="00433C1A" w:rsidRDefault="00433C1A" w:rsidP="00433C1A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3C1A" w:rsidRDefault="00433C1A" w:rsidP="00433C1A">
      <w:pPr>
        <w:pStyle w:val="Paragraphedeliste"/>
        <w:numPr>
          <w:ilvl w:val="0"/>
          <w:numId w:val="1"/>
        </w:numPr>
      </w:pPr>
      <w:r>
        <w:t xml:space="preserve">commenter et expliquer le changement de l’aspect </w:t>
      </w:r>
      <w:r w:rsidR="005C3AFA">
        <w:t>des cellules entre t=15 et t=30 dans chacune des deux solutions ?</w:t>
      </w:r>
      <w:r w:rsidR="00427FED">
        <w:t xml:space="preserve"> </w:t>
      </w:r>
      <w:r w:rsidR="005C3AFA">
        <w:t>(2pts)</w:t>
      </w:r>
    </w:p>
    <w:p w:rsidR="005C3AFA" w:rsidRDefault="005C3AFA" w:rsidP="005C3AFA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AFA" w:rsidRDefault="005C3AFA" w:rsidP="00427FED">
      <w:pPr>
        <w:pStyle w:val="Paragraphedeliste"/>
        <w:spacing w:before="240" w:after="0"/>
      </w:pPr>
      <w:r>
        <w:t>……………………………………………………………………………………………………………………………………………..</w:t>
      </w:r>
    </w:p>
    <w:p w:rsidR="005C3AFA" w:rsidRDefault="005C3AFA" w:rsidP="00427FED">
      <w:pPr>
        <w:pStyle w:val="Paragraphedeliste"/>
        <w:spacing w:before="240" w:after="0" w:line="240" w:lineRule="auto"/>
      </w:pPr>
    </w:p>
    <w:p w:rsidR="005C3AFA" w:rsidRDefault="00427FED" w:rsidP="00427FED">
      <w:pPr>
        <w:pStyle w:val="Paragraphedeliste"/>
        <w:numPr>
          <w:ilvl w:val="0"/>
          <w:numId w:val="1"/>
        </w:numPr>
        <w:spacing w:before="240" w:after="0"/>
      </w:pPr>
      <w:r>
        <w:t>déduire le comportement de la membrane cellulaire vis-à-vis ces deux solutés ? (2pts)</w:t>
      </w:r>
    </w:p>
    <w:p w:rsidR="00427FED" w:rsidRDefault="00427FED" w:rsidP="00427FED">
      <w:pPr>
        <w:pStyle w:val="Paragraphedeliste"/>
        <w:ind w:left="92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FDF" w:rsidRDefault="00D83FDF" w:rsidP="00427FED">
      <w:pPr>
        <w:pStyle w:val="Paragraphedeliste"/>
        <w:ind w:left="928"/>
        <w:rPr>
          <w:b/>
          <w:bCs/>
          <w:u w:val="single"/>
        </w:rPr>
      </w:pPr>
      <w:r w:rsidRPr="00D83FDF">
        <w:rPr>
          <w:b/>
          <w:bCs/>
          <w:u w:val="single"/>
        </w:rPr>
        <w:t>Exercice 2 :</w:t>
      </w:r>
      <w:r w:rsidR="00FC59C8">
        <w:rPr>
          <w:b/>
          <w:bCs/>
          <w:u w:val="single"/>
        </w:rPr>
        <w:t>(9pts)</w:t>
      </w:r>
    </w:p>
    <w:tbl>
      <w:tblPr>
        <w:tblStyle w:val="Grilledutableau"/>
        <w:tblW w:w="0" w:type="auto"/>
        <w:tblLook w:val="04A0"/>
      </w:tblPr>
      <w:tblGrid>
        <w:gridCol w:w="4140"/>
        <w:gridCol w:w="5148"/>
      </w:tblGrid>
      <w:tr w:rsidR="00D83FDF" w:rsidRPr="002861FB" w:rsidTr="00525BF8">
        <w:tc>
          <w:tcPr>
            <w:tcW w:w="4583" w:type="dxa"/>
          </w:tcPr>
          <w:p w:rsidR="00D83FDF" w:rsidRPr="00B10FC4" w:rsidRDefault="00D83FDF" w:rsidP="00525B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</w:t>
            </w:r>
            <w:bookmarkStart w:id="0" w:name="_GoBack"/>
            <w:r w:rsidRPr="00B1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Acides gras</w:t>
            </w:r>
          </w:p>
        </w:tc>
        <w:tc>
          <w:tcPr>
            <w:tcW w:w="5731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</w:t>
            </w:r>
            <w:r w:rsidRPr="00B1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Formule semi-développée</w:t>
            </w:r>
          </w:p>
        </w:tc>
      </w:tr>
      <w:tr w:rsidR="00D83FDF" w:rsidRPr="002861FB" w:rsidTr="00525BF8">
        <w:tc>
          <w:tcPr>
            <w:tcW w:w="4583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>Acide palmitique</w:t>
            </w:r>
          </w:p>
        </w:tc>
        <w:tc>
          <w:tcPr>
            <w:tcW w:w="5731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>CH3-(CH2)14-COOH</w:t>
            </w:r>
          </w:p>
        </w:tc>
      </w:tr>
      <w:tr w:rsidR="00D83FDF" w:rsidRPr="002861FB" w:rsidTr="00525BF8">
        <w:tc>
          <w:tcPr>
            <w:tcW w:w="4583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 xml:space="preserve">Acide Stéarique </w:t>
            </w:r>
          </w:p>
        </w:tc>
        <w:tc>
          <w:tcPr>
            <w:tcW w:w="5731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>CH3-(CH2)16-COOH</w:t>
            </w:r>
          </w:p>
        </w:tc>
      </w:tr>
      <w:tr w:rsidR="00D83FDF" w:rsidRPr="002861FB" w:rsidTr="00525BF8">
        <w:tc>
          <w:tcPr>
            <w:tcW w:w="4583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>Acide Oléique</w:t>
            </w:r>
          </w:p>
        </w:tc>
        <w:tc>
          <w:tcPr>
            <w:tcW w:w="5731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CH3-(CH2)7-CH=CH-(CH2)7-COOH</w:t>
            </w:r>
          </w:p>
        </w:tc>
      </w:tr>
      <w:tr w:rsidR="00D83FDF" w:rsidRPr="002861FB" w:rsidTr="00525BF8">
        <w:tc>
          <w:tcPr>
            <w:tcW w:w="4583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</w:rPr>
              <w:t>Acide Linoléique</w:t>
            </w:r>
          </w:p>
        </w:tc>
        <w:tc>
          <w:tcPr>
            <w:tcW w:w="5731" w:type="dxa"/>
          </w:tcPr>
          <w:p w:rsidR="00D83FDF" w:rsidRPr="002861FB" w:rsidRDefault="00D83FDF" w:rsidP="00525BF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861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CH3-(CH2)4-CH=CH-CH2-CH=CH-(CH2)7-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COOH</w:t>
            </w:r>
          </w:p>
        </w:tc>
      </w:tr>
      <w:bookmarkEnd w:id="0"/>
    </w:tbl>
    <w:p w:rsidR="00D83FDF" w:rsidRDefault="00D83FDF" w:rsidP="00427FED">
      <w:pPr>
        <w:pStyle w:val="Paragraphedeliste"/>
        <w:ind w:left="928"/>
        <w:rPr>
          <w:b/>
          <w:bCs/>
          <w:u w:val="single"/>
        </w:rPr>
      </w:pPr>
    </w:p>
    <w:p w:rsidR="00FC59C8" w:rsidRPr="00FC59C8" w:rsidRDefault="00FC59C8" w:rsidP="00FC59C8">
      <w:pPr>
        <w:pStyle w:val="Paragraphedeliste"/>
        <w:numPr>
          <w:ilvl w:val="0"/>
          <w:numId w:val="2"/>
        </w:numPr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>Qu’est ce qui confère aux acides gras leur caractère acide ? (1pts)</w:t>
      </w:r>
    </w:p>
    <w:p w:rsidR="00FC59C8" w:rsidRPr="00FC59C8" w:rsidRDefault="00FC59C8" w:rsidP="00FC59C8">
      <w:pPr>
        <w:pStyle w:val="Paragraphedeliste"/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>………………………………………………………………………………</w:t>
      </w:r>
      <w:r>
        <w:rPr>
          <w:rFonts w:asciiTheme="majorBidi" w:hAnsiTheme="majorBidi" w:cstheme="majorBidi"/>
        </w:rPr>
        <w:t>.............................</w:t>
      </w:r>
    </w:p>
    <w:p w:rsidR="00FC59C8" w:rsidRPr="00FC59C8" w:rsidRDefault="00FC59C8" w:rsidP="00FC59C8">
      <w:pPr>
        <w:pStyle w:val="Paragraphedeliste"/>
        <w:numPr>
          <w:ilvl w:val="0"/>
          <w:numId w:val="2"/>
        </w:numPr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>La formule générale de l’acide gras est R-COOH, entourer les radicaux R de ces acides ? (2pts)</w:t>
      </w:r>
    </w:p>
    <w:p w:rsidR="00FC59C8" w:rsidRDefault="00FC59C8" w:rsidP="00FC59C8">
      <w:pPr>
        <w:pStyle w:val="Paragraphedeliste"/>
        <w:numPr>
          <w:ilvl w:val="0"/>
          <w:numId w:val="2"/>
        </w:numPr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>Donner la formule brute de chaque acide gras sous forme de CxHyOz ? (2pts)</w:t>
      </w:r>
    </w:p>
    <w:p w:rsidR="00FC59C8" w:rsidRPr="00FC59C8" w:rsidRDefault="00FC59C8" w:rsidP="00FC59C8">
      <w:pPr>
        <w:pStyle w:val="Paragraphedeliste"/>
        <w:tabs>
          <w:tab w:val="left" w:pos="4962"/>
        </w:tabs>
        <w:ind w:right="11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FC59C8" w:rsidRDefault="00FC59C8" w:rsidP="00FC59C8">
      <w:pPr>
        <w:pStyle w:val="Paragraphedeliste"/>
        <w:numPr>
          <w:ilvl w:val="0"/>
          <w:numId w:val="2"/>
        </w:numPr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>A partir de ces exemples d’acides gras, distinguer les acides gras saturés et insaturés ? (2pts)</w:t>
      </w:r>
    </w:p>
    <w:p w:rsidR="00FC59C8" w:rsidRPr="00FC59C8" w:rsidRDefault="00FC59C8" w:rsidP="00FC59C8">
      <w:pPr>
        <w:pStyle w:val="Paragraphedeliste"/>
        <w:tabs>
          <w:tab w:val="left" w:pos="4962"/>
        </w:tabs>
        <w:ind w:right="11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C59C8" w:rsidRPr="00FC59C8" w:rsidRDefault="00FC59C8" w:rsidP="00FC59C8">
      <w:pPr>
        <w:pStyle w:val="Paragraphedeliste"/>
        <w:numPr>
          <w:ilvl w:val="0"/>
          <w:numId w:val="2"/>
        </w:numPr>
        <w:tabs>
          <w:tab w:val="left" w:pos="4962"/>
        </w:tabs>
        <w:ind w:right="118"/>
        <w:rPr>
          <w:rFonts w:asciiTheme="majorBidi" w:hAnsiTheme="majorBidi" w:cstheme="majorBidi"/>
        </w:rPr>
      </w:pPr>
      <w:r w:rsidRPr="00FC59C8">
        <w:rPr>
          <w:rFonts w:asciiTheme="majorBidi" w:hAnsiTheme="majorBidi" w:cstheme="majorBidi"/>
        </w:rPr>
        <w:t xml:space="preserve">Sachant que un alcool a une formule générale R’-OH, donner la réaction chimique de la formation d’un lipide </w:t>
      </w:r>
      <w:r w:rsidRPr="00FC59C8">
        <w:rPr>
          <w:rFonts w:asciiTheme="majorBidi" w:hAnsiTheme="majorBidi" w:cstheme="majorBidi"/>
          <w:lang w:bidi="ar-MA"/>
        </w:rPr>
        <w:t>? (2pts)</w:t>
      </w:r>
    </w:p>
    <w:p w:rsidR="00FC59C8" w:rsidRPr="00FC59C8" w:rsidRDefault="0022737F" w:rsidP="00427FED">
      <w:pPr>
        <w:pStyle w:val="Paragraphedeliste"/>
        <w:ind w:left="928"/>
        <w:rPr>
          <w:b/>
          <w:bCs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2668270</wp:posOffset>
            </wp:positionV>
            <wp:extent cx="2505075" cy="421005"/>
            <wp:effectExtent l="19050" t="0" r="9525" b="0"/>
            <wp:wrapTight wrapText="bothSides">
              <wp:wrapPolygon edited="0">
                <wp:start x="-164" y="0"/>
                <wp:lineTo x="-164" y="20525"/>
                <wp:lineTo x="21682" y="20525"/>
                <wp:lineTo x="21682" y="0"/>
                <wp:lineTo x="-164" y="0"/>
              </wp:wrapPolygon>
            </wp:wrapTight>
            <wp:docPr id="1" name="Image 1" descr="RÃ©sultat de recherche d'images pour &quot;bonne cour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bonne courage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59C8" w:rsidRPr="00FC59C8" w:rsidSect="00433C1A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9B8"/>
    <w:multiLevelType w:val="hybridMultilevel"/>
    <w:tmpl w:val="0D609CA6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33CA"/>
    <w:multiLevelType w:val="hybridMultilevel"/>
    <w:tmpl w:val="6F44F4F0"/>
    <w:lvl w:ilvl="0" w:tplc="EA346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433C1A"/>
    <w:rsid w:val="0022737F"/>
    <w:rsid w:val="003D25C2"/>
    <w:rsid w:val="00427FED"/>
    <w:rsid w:val="00433C1A"/>
    <w:rsid w:val="005C3AFA"/>
    <w:rsid w:val="00C379DA"/>
    <w:rsid w:val="00D83FDF"/>
    <w:rsid w:val="00FC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C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3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D6D9-229E-4B17-86C7-DE2B786E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2019-02-25T22:50:00Z</dcterms:created>
  <dcterms:modified xsi:type="dcterms:W3CDTF">2019-02-25T23:30:00Z</dcterms:modified>
</cp:coreProperties>
</file>